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87061" w14:textId="75049FD5" w:rsidR="00D2611F" w:rsidRPr="006129BC" w:rsidRDefault="00D2611F" w:rsidP="00D2611F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  <w:bookmarkStart w:id="0" w:name="_Toc64545314"/>
      <w:r w:rsidRPr="006129BC">
        <w:rPr>
          <w:b/>
          <w:bCs/>
          <w:color w:val="212529"/>
          <w:sz w:val="20"/>
          <w:szCs w:val="20"/>
        </w:rPr>
        <w:t>ANUNŢ PRIVIND ORGANIZAREA LICITAŢIEI PUBLICE</w:t>
      </w:r>
    </w:p>
    <w:p w14:paraId="731BFBB2" w14:textId="77777777" w:rsidR="00D2611F" w:rsidRPr="006129BC" w:rsidRDefault="00D2611F" w:rsidP="00D2611F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  <w:r w:rsidRPr="006129BC">
        <w:rPr>
          <w:b/>
          <w:bCs/>
          <w:color w:val="212529"/>
          <w:sz w:val="20"/>
          <w:szCs w:val="20"/>
        </w:rPr>
        <w:t>PENTRU CONCESIONAREA UNUI IMOBIL TEREN</w:t>
      </w:r>
    </w:p>
    <w:p w14:paraId="4F328FBD" w14:textId="00F70289" w:rsidR="00D2611F" w:rsidRDefault="00D2611F" w:rsidP="006129BC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  <w:r w:rsidRPr="006129BC">
        <w:rPr>
          <w:b/>
          <w:bCs/>
          <w:color w:val="212529"/>
          <w:sz w:val="20"/>
          <w:szCs w:val="20"/>
        </w:rPr>
        <w:t>PROPRIETATEA PRIVATĂ A COMUNEI TĂURENI</w:t>
      </w:r>
    </w:p>
    <w:p w14:paraId="40B5DDFE" w14:textId="77777777" w:rsidR="006129BC" w:rsidRPr="006129BC" w:rsidRDefault="006129BC" w:rsidP="006129BC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</w:p>
    <w:p w14:paraId="3CE866F0" w14:textId="4F38C035" w:rsidR="0089308A" w:rsidRPr="006129BC" w:rsidRDefault="00CA2FCD" w:rsidP="0089308A">
      <w:pPr>
        <w:pStyle w:val="ListParagraph"/>
        <w:numPr>
          <w:ilvl w:val="0"/>
          <w:numId w:val="22"/>
        </w:numPr>
        <w:spacing w:after="120" w:line="271" w:lineRule="auto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Informații generale privind autoritatea contractantă</w:t>
      </w:r>
      <w:r w:rsidR="0089308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: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</w:p>
    <w:p w14:paraId="47DBF6A2" w14:textId="65920F34" w:rsidR="0089308A" w:rsidRPr="006129BC" w:rsidRDefault="0089308A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Denumire</w:t>
      </w:r>
      <w:r w:rsidR="006129BC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: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C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omuna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Județul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Mureș</w:t>
      </w:r>
    </w:p>
    <w:p w14:paraId="018A74D8" w14:textId="4A25770F" w:rsidR="0089308A" w:rsidRPr="006129BC" w:rsidRDefault="00592568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Cod identificare fiscală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: 5669325</w:t>
      </w:r>
    </w:p>
    <w:p w14:paraId="05221453" w14:textId="30F281C8" w:rsidR="0089308A" w:rsidRPr="006129BC" w:rsidRDefault="0089308A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Adresa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: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nr.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256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Județul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>Mureş</w:t>
      </w:r>
    </w:p>
    <w:p w14:paraId="0E48C1A9" w14:textId="76B35BEF" w:rsidR="0089308A" w:rsidRPr="006129BC" w:rsidRDefault="0089308A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Date de contact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tel. 0265433712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email: </w:t>
      </w:r>
      <w:hyperlink r:id="rId12" w:history="1">
        <w:r w:rsidR="00592568" w:rsidRPr="006129BC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primariataureni@yahoo.com</w:t>
        </w:r>
      </w:hyperlink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  </w:t>
      </w:r>
    </w:p>
    <w:p w14:paraId="21E70B7F" w14:textId="3C5B63AB" w:rsidR="00A60DC8" w:rsidRPr="006129BC" w:rsidRDefault="0089308A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N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>ume persoan</w:t>
      </w:r>
      <w:r w:rsidRPr="006129BC">
        <w:rPr>
          <w:rFonts w:ascii="Times New Roman" w:hAnsi="Times New Roman" w:cs="Times New Roman"/>
          <w:noProof/>
          <w:sz w:val="20"/>
          <w:szCs w:val="20"/>
        </w:rPr>
        <w:t>ă de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 contact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>: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6039A" w:rsidRPr="006129BC">
        <w:rPr>
          <w:rFonts w:ascii="Times New Roman" w:hAnsi="Times New Roman" w:cs="Times New Roman"/>
          <w:noProof/>
          <w:sz w:val="20"/>
          <w:szCs w:val="20"/>
        </w:rPr>
        <w:t>Babă Carmen</w:t>
      </w:r>
    </w:p>
    <w:p w14:paraId="3F2E6706" w14:textId="77777777" w:rsidR="0089308A" w:rsidRPr="006129BC" w:rsidRDefault="0089308A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</w:p>
    <w:p w14:paraId="7C9E25B9" w14:textId="5A1A20AB" w:rsidR="0089308A" w:rsidRPr="006129BC" w:rsidRDefault="00CA2FCD" w:rsidP="0089308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</w:t>
      </w:r>
      <w:r w:rsidR="008244F1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 xml:space="preserve">ii generale privind obiectul </w:t>
      </w:r>
      <w:r w:rsidR="0089308A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concesiunii</w:t>
      </w:r>
    </w:p>
    <w:p w14:paraId="1A67D77A" w14:textId="1128777D" w:rsidR="0089308A" w:rsidRPr="006129BC" w:rsidRDefault="0089308A" w:rsidP="0089308A">
      <w:pPr>
        <w:pStyle w:val="ListParagraph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escrierea şi identificarea bunului care urmează să fie concesionat :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teren proprietate </w:t>
      </w:r>
      <w:r w:rsidR="00665699" w:rsidRPr="006129BC">
        <w:rPr>
          <w:rFonts w:ascii="Times New Roman" w:hAnsi="Times New Roman" w:cs="Times New Roman"/>
          <w:noProof/>
          <w:sz w:val="20"/>
          <w:szCs w:val="20"/>
        </w:rPr>
        <w:t>privată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 a comunei </w:t>
      </w:r>
      <w:r w:rsidR="00665699"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 în suprafaţă de </w:t>
      </w:r>
      <w:r w:rsidR="00FE56B9">
        <w:rPr>
          <w:rFonts w:ascii="Times New Roman" w:hAnsi="Times New Roman" w:cs="Times New Roman"/>
          <w:noProof/>
          <w:sz w:val="20"/>
          <w:szCs w:val="20"/>
        </w:rPr>
        <w:t>393.329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mp, înscris în CF nr. </w:t>
      </w:r>
      <w:r w:rsidR="00B21FCB">
        <w:rPr>
          <w:rFonts w:ascii="Times New Roman" w:hAnsi="Times New Roman" w:cs="Times New Roman"/>
          <w:noProof/>
          <w:sz w:val="20"/>
          <w:szCs w:val="20"/>
        </w:rPr>
        <w:t>5073</w:t>
      </w:r>
      <w:r w:rsidR="00FE56B9">
        <w:rPr>
          <w:rFonts w:ascii="Times New Roman" w:hAnsi="Times New Roman" w:cs="Times New Roman"/>
          <w:noProof/>
          <w:sz w:val="20"/>
          <w:szCs w:val="20"/>
        </w:rPr>
        <w:t>2</w:t>
      </w:r>
      <w:r w:rsidR="001D7A6D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>şi</w:t>
      </w:r>
      <w:r w:rsidR="00FE56B9">
        <w:rPr>
          <w:rFonts w:ascii="Times New Roman" w:hAnsi="Times New Roman" w:cs="Times New Roman"/>
          <w:noProof/>
          <w:sz w:val="20"/>
          <w:szCs w:val="20"/>
        </w:rPr>
        <w:t xml:space="preserve"> CF nr.50736 ,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 identificat cu nr. cadastral </w:t>
      </w:r>
      <w:r w:rsidR="006F55A5">
        <w:rPr>
          <w:rFonts w:ascii="Times New Roman" w:hAnsi="Times New Roman" w:cs="Times New Roman"/>
          <w:noProof/>
          <w:sz w:val="20"/>
          <w:szCs w:val="20"/>
        </w:rPr>
        <w:t>50732 şi 50736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>, în scopul construirii unui parc fotovoltaic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Concesiunea se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face conform Hotărârii Consiliului Local </w:t>
      </w:r>
      <w:r w:rsidR="00665699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Tăureni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nr. </w:t>
      </w:r>
      <w:r w:rsidR="00FE56B9">
        <w:rPr>
          <w:rFonts w:ascii="Times New Roman" w:hAnsi="Times New Roman" w:cs="Times New Roman"/>
          <w:noProof/>
          <w:sz w:val="20"/>
          <w:szCs w:val="20"/>
        </w:rPr>
        <w:t>42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din data de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23.07.2024 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și conform prevederilor OUG nr. 57/201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9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</w:p>
    <w:p w14:paraId="6066B9F2" w14:textId="77777777" w:rsidR="0089308A" w:rsidRPr="006129BC" w:rsidRDefault="0089308A" w:rsidP="0089308A">
      <w:pPr>
        <w:pStyle w:val="ListParagraph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</w:p>
    <w:p w14:paraId="6A3E2862" w14:textId="77777777" w:rsidR="0089308A" w:rsidRPr="006129BC" w:rsidRDefault="00CA2FCD" w:rsidP="0089308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</w:t>
      </w:r>
      <w:r w:rsidR="002B463B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ii</w:t>
      </w:r>
      <w:r w:rsidR="0089308A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le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 xml:space="preserve"> privind documenta</w:t>
      </w:r>
      <w:r w:rsidR="002B463B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ia de atribuire</w:t>
      </w:r>
      <w:r w:rsidR="0089308A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se regăsesc în caietul de sarcini.</w:t>
      </w:r>
    </w:p>
    <w:p w14:paraId="012A4E36" w14:textId="22E33CD6" w:rsidR="0089308A" w:rsidRPr="006129BC" w:rsidRDefault="00CA2FCD" w:rsidP="0089308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Modalită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ile prin care persoanele interesate pot intra în posesia unui exemplar al documenta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iei de atribuire: prin solicitare scrisă înregistrată la Registratura Primăriei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Comunei </w:t>
      </w:r>
      <w:r w:rsidR="0089308A"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1D7A6D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sau prin descărcare </w:t>
      </w:r>
      <w:r w:rsidR="00665699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de pe website-ul primăriei</w:t>
      </w:r>
      <w:r w:rsidR="00F251C7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</w:p>
    <w:p w14:paraId="3F8BB4D1" w14:textId="5B80EB87" w:rsidR="00D8082A" w:rsidRPr="006129BC" w:rsidRDefault="00CA2FCD" w:rsidP="0089308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Denumirea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 adresa serviciului/compartimentului din cadrul autorității contractante, de la care se poate ob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ine un exemplar din documenta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ia de atribuire: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Registratura Primăriei Comunei 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,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nr.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256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Județul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Mureş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telefon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0265433712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</w:p>
    <w:p w14:paraId="781230D8" w14:textId="1882272B" w:rsidR="00D8082A" w:rsidRPr="006129BC" w:rsidRDefault="00CA2FCD" w:rsidP="0089308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Costul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 condi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iile de plată pentru ob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inerea acestui exemplar, unde este cazul: prețul este de </w:t>
      </w:r>
      <w:r w:rsidR="00D8082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4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0 lei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, reprezentând cheltuieli de multiplicare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 poate fi achitat în numerar la casieria Primăriei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Comunei </w:t>
      </w:r>
      <w:r w:rsidR="00665699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Tăureni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sau prin virament bancar, în </w:t>
      </w:r>
      <w:r w:rsidR="00D8082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următorul cont bancar deschis la Trezoreria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Luduş 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8082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: </w:t>
      </w:r>
      <w:r w:rsidR="006129BC" w:rsidRPr="006129BC">
        <w:rPr>
          <w:rFonts w:ascii="Times New Roman" w:hAnsi="Times New Roman" w:cs="Times New Roman"/>
          <w:sz w:val="20"/>
          <w:szCs w:val="20"/>
        </w:rPr>
        <w:t>RO36TREZ48021180250XXXXX</w:t>
      </w:r>
    </w:p>
    <w:p w14:paraId="17E7A148" w14:textId="3ED617AB" w:rsidR="00D8082A" w:rsidRPr="006129BC" w:rsidRDefault="00CA2FCD" w:rsidP="00D8082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Data-limită pentru solicitarea clarificărilor: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20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 xml:space="preserve">.08.2024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ora 15.00.</w:t>
      </w:r>
    </w:p>
    <w:p w14:paraId="004D8534" w14:textId="77777777" w:rsidR="00D8082A" w:rsidRPr="006129BC" w:rsidRDefault="00D8082A" w:rsidP="00D8082A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</w:p>
    <w:p w14:paraId="4223B8AD" w14:textId="6F709A30" w:rsidR="00D8082A" w:rsidRPr="006129BC" w:rsidRDefault="00CA2FCD" w:rsidP="00D8082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</w:t>
      </w:r>
      <w:r w:rsidR="002B463B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ii privind ofertele: </w:t>
      </w:r>
    </w:p>
    <w:p w14:paraId="596BFEE7" w14:textId="29298123" w:rsidR="00D8082A" w:rsidRPr="006129BC" w:rsidRDefault="00CA2FCD" w:rsidP="00D8082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Data-limită de depunere a ofertelor: 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3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0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.08.2024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, ora 10.00.</w:t>
      </w:r>
    </w:p>
    <w:p w14:paraId="1DC08197" w14:textId="3FAD3490" w:rsidR="00D8082A" w:rsidRPr="006129BC" w:rsidRDefault="00CA2FCD" w:rsidP="00D8082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Adresa la care trebuie depuse ofertele: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Comuna Tăureni , nr. 256 , Judeţul Mureş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CFE2EE2" w14:textId="77777777" w:rsidR="00D8082A" w:rsidRPr="006129BC" w:rsidRDefault="00CA2FCD" w:rsidP="00665699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Numărul de exemplare în care trebuie depusă fiecare ofertă: un exemplar.</w:t>
      </w:r>
    </w:p>
    <w:p w14:paraId="1499EDBB" w14:textId="77777777" w:rsidR="00D8082A" w:rsidRPr="006129BC" w:rsidRDefault="00D8082A" w:rsidP="00D8082A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</w:p>
    <w:p w14:paraId="5B0BEB7D" w14:textId="1369FEC2" w:rsidR="005B30F6" w:rsidRPr="006129BC" w:rsidRDefault="00CA2FCD" w:rsidP="0066569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Data 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i locul la care se va desfă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ura 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edin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 publică de deschidere a ofertelor: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10</w:t>
      </w:r>
      <w:r w:rsidR="005B30F6" w:rsidRPr="006129BC">
        <w:rPr>
          <w:rFonts w:ascii="Times New Roman" w:hAnsi="Times New Roman" w:cs="Times New Roman"/>
          <w:noProof/>
          <w:sz w:val="20"/>
          <w:szCs w:val="20"/>
        </w:rPr>
        <w:t>.0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9</w:t>
      </w:r>
      <w:r w:rsidR="005B30F6" w:rsidRPr="006129BC">
        <w:rPr>
          <w:rFonts w:ascii="Times New Roman" w:hAnsi="Times New Roman" w:cs="Times New Roman"/>
          <w:noProof/>
          <w:sz w:val="20"/>
          <w:szCs w:val="20"/>
        </w:rPr>
        <w:t>.2024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, ora 12.00</w:t>
      </w:r>
      <w:r w:rsidR="006129BC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sediul </w:t>
      </w:r>
      <w:r w:rsidR="002B463B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Primăriei C</w:t>
      </w:r>
      <w:r w:rsidR="002B463B" w:rsidRPr="006129BC">
        <w:rPr>
          <w:rFonts w:ascii="Times New Roman" w:hAnsi="Times New Roman" w:cs="Times New Roman"/>
          <w:noProof/>
          <w:sz w:val="20"/>
          <w:szCs w:val="20"/>
        </w:rPr>
        <w:t>omun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ei</w:t>
      </w:r>
      <w:r w:rsidR="00665699" w:rsidRPr="006129BC">
        <w:rPr>
          <w:rFonts w:ascii="Times New Roman" w:hAnsi="Times New Roman" w:cs="Times New Roman"/>
          <w:noProof/>
          <w:sz w:val="20"/>
          <w:szCs w:val="20"/>
        </w:rPr>
        <w:t xml:space="preserve"> Tăureni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68D4A22" w14:textId="77777777" w:rsidR="005B30F6" w:rsidRPr="006129BC" w:rsidRDefault="005B30F6" w:rsidP="005B30F6">
      <w:pPr>
        <w:pStyle w:val="ListParagraph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</w:p>
    <w:p w14:paraId="5E3BEDE0" w14:textId="3704CF1A" w:rsidR="005B30F6" w:rsidRPr="006129BC" w:rsidRDefault="00CA2FCD" w:rsidP="0066569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Denumirea, adresa, numărul de telefon, fax şi/sau adresa de e-mail ale instan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ei competente în solu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ionarea litigiilor apărute 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i termenele pentru sesizarea instan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ei: Tribunalul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Mureș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8244F1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Municipiul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Târgu-Mureș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str. Justiției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nr.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1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telefon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0265 260 323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Termenele pentru sesizarea instanței sunt prevăzute de Legea nr. 554/2004.</w:t>
      </w:r>
    </w:p>
    <w:p w14:paraId="3C219872" w14:textId="77777777" w:rsidR="005B30F6" w:rsidRPr="006129BC" w:rsidRDefault="005B30F6" w:rsidP="005B30F6">
      <w:pPr>
        <w:pStyle w:val="ListParagrap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BBD13B5" w14:textId="37114779" w:rsidR="004C13CE" w:rsidRPr="006129BC" w:rsidRDefault="005B30F6" w:rsidP="006129B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Data transmiterii anunțului de licitație în vederea publicării în Monitorul Oficial: </w:t>
      </w:r>
      <w:r w:rsidR="00184D10">
        <w:rPr>
          <w:rFonts w:ascii="Times New Roman" w:hAnsi="Times New Roman" w:cs="Times New Roman"/>
          <w:noProof/>
          <w:sz w:val="20"/>
          <w:szCs w:val="20"/>
        </w:rPr>
        <w:t>29</w:t>
      </w:r>
      <w:bookmarkStart w:id="1" w:name="_GoBack"/>
      <w:bookmarkEnd w:id="1"/>
      <w:r w:rsidR="006129BC" w:rsidRPr="006129BC">
        <w:rPr>
          <w:rFonts w:ascii="Times New Roman" w:hAnsi="Times New Roman" w:cs="Times New Roman"/>
          <w:noProof/>
          <w:sz w:val="20"/>
          <w:szCs w:val="20"/>
        </w:rPr>
        <w:t>.07.2024</w:t>
      </w:r>
      <w:bookmarkEnd w:id="0"/>
    </w:p>
    <w:sectPr w:rsidR="004C13CE" w:rsidRPr="006129BC" w:rsidSect="006129BC">
      <w:footerReference w:type="default" r:id="rId13"/>
      <w:pgSz w:w="11900" w:h="16840"/>
      <w:pgMar w:top="568" w:right="180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DAF60" w14:textId="77777777" w:rsidR="000D521A" w:rsidRDefault="000D521A" w:rsidP="00E731F6">
      <w:r>
        <w:separator/>
      </w:r>
    </w:p>
  </w:endnote>
  <w:endnote w:type="continuationSeparator" w:id="0">
    <w:p w14:paraId="1A21298B" w14:textId="77777777" w:rsidR="000D521A" w:rsidRDefault="000D521A" w:rsidP="00E7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2091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06DEE1FE" w14:textId="4573FE72" w:rsidR="00756FBB" w:rsidRPr="00756FBB" w:rsidRDefault="00756FBB">
        <w:pPr>
          <w:pStyle w:val="Footer"/>
          <w:jc w:val="right"/>
          <w:rPr>
            <w:rFonts w:asciiTheme="majorHAnsi" w:hAnsiTheme="majorHAnsi" w:cstheme="majorHAnsi"/>
            <w:sz w:val="16"/>
            <w:szCs w:val="16"/>
          </w:rPr>
        </w:pPr>
        <w:r w:rsidRPr="00756FBB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756FBB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756FBB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184D10">
          <w:rPr>
            <w:rFonts w:asciiTheme="majorHAnsi" w:hAnsiTheme="majorHAnsi" w:cstheme="majorHAnsi"/>
            <w:noProof/>
            <w:sz w:val="16"/>
            <w:szCs w:val="16"/>
          </w:rPr>
          <w:t>1</w:t>
        </w:r>
        <w:r w:rsidRPr="00756FBB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E59CFB9" w14:textId="77777777" w:rsidR="00756FBB" w:rsidRDefault="00756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A1DCF" w14:textId="77777777" w:rsidR="000D521A" w:rsidRDefault="000D521A" w:rsidP="00E731F6">
      <w:r>
        <w:separator/>
      </w:r>
    </w:p>
  </w:footnote>
  <w:footnote w:type="continuationSeparator" w:id="0">
    <w:p w14:paraId="4CA907B7" w14:textId="77777777" w:rsidR="000D521A" w:rsidRDefault="000D521A" w:rsidP="00E7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E2A"/>
    <w:multiLevelType w:val="hybridMultilevel"/>
    <w:tmpl w:val="A9A47E46"/>
    <w:lvl w:ilvl="0" w:tplc="041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B14AE1"/>
    <w:multiLevelType w:val="multilevel"/>
    <w:tmpl w:val="F7A6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0E7695"/>
    <w:multiLevelType w:val="hybridMultilevel"/>
    <w:tmpl w:val="118A5400"/>
    <w:lvl w:ilvl="0" w:tplc="930A6BA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5BC0"/>
    <w:multiLevelType w:val="hybridMultilevel"/>
    <w:tmpl w:val="55B8E38A"/>
    <w:lvl w:ilvl="0" w:tplc="B114C6F6">
      <w:numFmt w:val="bullet"/>
      <w:lvlText w:val="-"/>
      <w:lvlJc w:val="left"/>
      <w:pPr>
        <w:ind w:left="1239" w:hanging="2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848212BC">
      <w:numFmt w:val="bullet"/>
      <w:lvlText w:val="-"/>
      <w:lvlJc w:val="left"/>
      <w:pPr>
        <w:ind w:left="1239" w:hanging="2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1ED2B252">
      <w:numFmt w:val="bullet"/>
      <w:lvlText w:val="•"/>
      <w:lvlJc w:val="left"/>
      <w:pPr>
        <w:ind w:left="3253" w:hanging="221"/>
      </w:pPr>
      <w:rPr>
        <w:rFonts w:hint="default"/>
        <w:lang w:val="ro-RO" w:eastAsia="en-US" w:bidi="ar-SA"/>
      </w:rPr>
    </w:lvl>
    <w:lvl w:ilvl="3" w:tplc="62B88CDC">
      <w:numFmt w:val="bullet"/>
      <w:lvlText w:val="•"/>
      <w:lvlJc w:val="left"/>
      <w:pPr>
        <w:ind w:left="4259" w:hanging="221"/>
      </w:pPr>
      <w:rPr>
        <w:rFonts w:hint="default"/>
        <w:lang w:val="ro-RO" w:eastAsia="en-US" w:bidi="ar-SA"/>
      </w:rPr>
    </w:lvl>
    <w:lvl w:ilvl="4" w:tplc="4F746506">
      <w:numFmt w:val="bullet"/>
      <w:lvlText w:val="•"/>
      <w:lvlJc w:val="left"/>
      <w:pPr>
        <w:ind w:left="5266" w:hanging="221"/>
      </w:pPr>
      <w:rPr>
        <w:rFonts w:hint="default"/>
        <w:lang w:val="ro-RO" w:eastAsia="en-US" w:bidi="ar-SA"/>
      </w:rPr>
    </w:lvl>
    <w:lvl w:ilvl="5" w:tplc="190AD440">
      <w:numFmt w:val="bullet"/>
      <w:lvlText w:val="•"/>
      <w:lvlJc w:val="left"/>
      <w:pPr>
        <w:ind w:left="6272" w:hanging="221"/>
      </w:pPr>
      <w:rPr>
        <w:rFonts w:hint="default"/>
        <w:lang w:val="ro-RO" w:eastAsia="en-US" w:bidi="ar-SA"/>
      </w:rPr>
    </w:lvl>
    <w:lvl w:ilvl="6" w:tplc="21B0A98A">
      <w:numFmt w:val="bullet"/>
      <w:lvlText w:val="•"/>
      <w:lvlJc w:val="left"/>
      <w:pPr>
        <w:ind w:left="7279" w:hanging="221"/>
      </w:pPr>
      <w:rPr>
        <w:rFonts w:hint="default"/>
        <w:lang w:val="ro-RO" w:eastAsia="en-US" w:bidi="ar-SA"/>
      </w:rPr>
    </w:lvl>
    <w:lvl w:ilvl="7" w:tplc="9B745264">
      <w:numFmt w:val="bullet"/>
      <w:lvlText w:val="•"/>
      <w:lvlJc w:val="left"/>
      <w:pPr>
        <w:ind w:left="8285" w:hanging="221"/>
      </w:pPr>
      <w:rPr>
        <w:rFonts w:hint="default"/>
        <w:lang w:val="ro-RO" w:eastAsia="en-US" w:bidi="ar-SA"/>
      </w:rPr>
    </w:lvl>
    <w:lvl w:ilvl="8" w:tplc="45846A92">
      <w:numFmt w:val="bullet"/>
      <w:lvlText w:val="•"/>
      <w:lvlJc w:val="left"/>
      <w:pPr>
        <w:ind w:left="9292" w:hanging="221"/>
      </w:pPr>
      <w:rPr>
        <w:rFonts w:hint="default"/>
        <w:lang w:val="ro-RO" w:eastAsia="en-US" w:bidi="ar-SA"/>
      </w:rPr>
    </w:lvl>
  </w:abstractNum>
  <w:abstractNum w:abstractNumId="4">
    <w:nsid w:val="309630FB"/>
    <w:multiLevelType w:val="hybridMultilevel"/>
    <w:tmpl w:val="8E3C26D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41EE1"/>
    <w:multiLevelType w:val="hybridMultilevel"/>
    <w:tmpl w:val="9048A5B4"/>
    <w:lvl w:ilvl="0" w:tplc="829E4934">
      <w:start w:val="3"/>
      <w:numFmt w:val="lowerLetter"/>
      <w:lvlText w:val="%1)"/>
      <w:lvlJc w:val="left"/>
      <w:pPr>
        <w:ind w:left="1239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ro-RO" w:eastAsia="en-US" w:bidi="ar-SA"/>
      </w:rPr>
    </w:lvl>
    <w:lvl w:ilvl="1" w:tplc="B6348D1C">
      <w:start w:val="2"/>
      <w:numFmt w:val="decimal"/>
      <w:lvlText w:val="(%2)"/>
      <w:lvlJc w:val="left"/>
      <w:pPr>
        <w:ind w:left="2422" w:hanging="43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2" w:tplc="0298D596">
      <w:numFmt w:val="bullet"/>
      <w:lvlText w:val="•"/>
      <w:lvlJc w:val="left"/>
      <w:pPr>
        <w:ind w:left="3253" w:hanging="437"/>
      </w:pPr>
      <w:rPr>
        <w:rFonts w:hint="default"/>
        <w:lang w:val="ro-RO" w:eastAsia="en-US" w:bidi="ar-SA"/>
      </w:rPr>
    </w:lvl>
    <w:lvl w:ilvl="3" w:tplc="6E4A7498">
      <w:numFmt w:val="bullet"/>
      <w:lvlText w:val="•"/>
      <w:lvlJc w:val="left"/>
      <w:pPr>
        <w:ind w:left="4259" w:hanging="437"/>
      </w:pPr>
      <w:rPr>
        <w:rFonts w:hint="default"/>
        <w:lang w:val="ro-RO" w:eastAsia="en-US" w:bidi="ar-SA"/>
      </w:rPr>
    </w:lvl>
    <w:lvl w:ilvl="4" w:tplc="897A9F70">
      <w:numFmt w:val="bullet"/>
      <w:lvlText w:val="•"/>
      <w:lvlJc w:val="left"/>
      <w:pPr>
        <w:ind w:left="5266" w:hanging="437"/>
      </w:pPr>
      <w:rPr>
        <w:rFonts w:hint="default"/>
        <w:lang w:val="ro-RO" w:eastAsia="en-US" w:bidi="ar-SA"/>
      </w:rPr>
    </w:lvl>
    <w:lvl w:ilvl="5" w:tplc="1DB879FC">
      <w:numFmt w:val="bullet"/>
      <w:lvlText w:val="•"/>
      <w:lvlJc w:val="left"/>
      <w:pPr>
        <w:ind w:left="6272" w:hanging="437"/>
      </w:pPr>
      <w:rPr>
        <w:rFonts w:hint="default"/>
        <w:lang w:val="ro-RO" w:eastAsia="en-US" w:bidi="ar-SA"/>
      </w:rPr>
    </w:lvl>
    <w:lvl w:ilvl="6" w:tplc="5264541E">
      <w:numFmt w:val="bullet"/>
      <w:lvlText w:val="•"/>
      <w:lvlJc w:val="left"/>
      <w:pPr>
        <w:ind w:left="7279" w:hanging="437"/>
      </w:pPr>
      <w:rPr>
        <w:rFonts w:hint="default"/>
        <w:lang w:val="ro-RO" w:eastAsia="en-US" w:bidi="ar-SA"/>
      </w:rPr>
    </w:lvl>
    <w:lvl w:ilvl="7" w:tplc="846A3A40">
      <w:numFmt w:val="bullet"/>
      <w:lvlText w:val="•"/>
      <w:lvlJc w:val="left"/>
      <w:pPr>
        <w:ind w:left="8285" w:hanging="437"/>
      </w:pPr>
      <w:rPr>
        <w:rFonts w:hint="default"/>
        <w:lang w:val="ro-RO" w:eastAsia="en-US" w:bidi="ar-SA"/>
      </w:rPr>
    </w:lvl>
    <w:lvl w:ilvl="8" w:tplc="00367C70">
      <w:numFmt w:val="bullet"/>
      <w:lvlText w:val="•"/>
      <w:lvlJc w:val="left"/>
      <w:pPr>
        <w:ind w:left="9292" w:hanging="437"/>
      </w:pPr>
      <w:rPr>
        <w:rFonts w:hint="default"/>
        <w:lang w:val="ro-RO" w:eastAsia="en-US" w:bidi="ar-SA"/>
      </w:rPr>
    </w:lvl>
  </w:abstractNum>
  <w:abstractNum w:abstractNumId="6">
    <w:nsid w:val="47233A22"/>
    <w:multiLevelType w:val="hybridMultilevel"/>
    <w:tmpl w:val="EC344B18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252D67"/>
    <w:multiLevelType w:val="hybridMultilevel"/>
    <w:tmpl w:val="48400CB6"/>
    <w:lvl w:ilvl="0" w:tplc="859E8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F408B"/>
    <w:multiLevelType w:val="hybridMultilevel"/>
    <w:tmpl w:val="C276A7F2"/>
    <w:lvl w:ilvl="0" w:tplc="57C8FF58">
      <w:start w:val="2"/>
      <w:numFmt w:val="decimal"/>
      <w:lvlText w:val="(%1)"/>
      <w:lvlJc w:val="left"/>
      <w:pPr>
        <w:ind w:left="654" w:hanging="332"/>
        <w:jc w:val="right"/>
      </w:pPr>
      <w:rPr>
        <w:rFonts w:hint="default"/>
        <w:spacing w:val="-7"/>
        <w:w w:val="100"/>
        <w:lang w:val="ro-RO" w:eastAsia="en-US" w:bidi="ar-SA"/>
      </w:rPr>
    </w:lvl>
    <w:lvl w:ilvl="1" w:tplc="6A18B6B8">
      <w:numFmt w:val="bullet"/>
      <w:lvlText w:val="•"/>
      <w:lvlJc w:val="left"/>
      <w:pPr>
        <w:ind w:left="1562" w:hanging="332"/>
      </w:pPr>
      <w:rPr>
        <w:rFonts w:hint="default"/>
        <w:lang w:val="ro-RO" w:eastAsia="en-US" w:bidi="ar-SA"/>
      </w:rPr>
    </w:lvl>
    <w:lvl w:ilvl="2" w:tplc="4B767FA0">
      <w:numFmt w:val="bullet"/>
      <w:lvlText w:val="•"/>
      <w:lvlJc w:val="left"/>
      <w:pPr>
        <w:ind w:left="2464" w:hanging="332"/>
      </w:pPr>
      <w:rPr>
        <w:rFonts w:hint="default"/>
        <w:lang w:val="ro-RO" w:eastAsia="en-US" w:bidi="ar-SA"/>
      </w:rPr>
    </w:lvl>
    <w:lvl w:ilvl="3" w:tplc="7B2250EC">
      <w:numFmt w:val="bullet"/>
      <w:lvlText w:val="•"/>
      <w:lvlJc w:val="left"/>
      <w:pPr>
        <w:ind w:left="3366" w:hanging="332"/>
      </w:pPr>
      <w:rPr>
        <w:rFonts w:hint="default"/>
        <w:lang w:val="ro-RO" w:eastAsia="en-US" w:bidi="ar-SA"/>
      </w:rPr>
    </w:lvl>
    <w:lvl w:ilvl="4" w:tplc="DB888C3A">
      <w:numFmt w:val="bullet"/>
      <w:lvlText w:val="•"/>
      <w:lvlJc w:val="left"/>
      <w:pPr>
        <w:ind w:left="4268" w:hanging="332"/>
      </w:pPr>
      <w:rPr>
        <w:rFonts w:hint="default"/>
        <w:lang w:val="ro-RO" w:eastAsia="en-US" w:bidi="ar-SA"/>
      </w:rPr>
    </w:lvl>
    <w:lvl w:ilvl="5" w:tplc="02C499FC">
      <w:numFmt w:val="bullet"/>
      <w:lvlText w:val="•"/>
      <w:lvlJc w:val="left"/>
      <w:pPr>
        <w:ind w:left="5170" w:hanging="332"/>
      </w:pPr>
      <w:rPr>
        <w:rFonts w:hint="default"/>
        <w:lang w:val="ro-RO" w:eastAsia="en-US" w:bidi="ar-SA"/>
      </w:rPr>
    </w:lvl>
    <w:lvl w:ilvl="6" w:tplc="E1923A6A">
      <w:numFmt w:val="bullet"/>
      <w:lvlText w:val="•"/>
      <w:lvlJc w:val="left"/>
      <w:pPr>
        <w:ind w:left="6072" w:hanging="332"/>
      </w:pPr>
      <w:rPr>
        <w:rFonts w:hint="default"/>
        <w:lang w:val="ro-RO" w:eastAsia="en-US" w:bidi="ar-SA"/>
      </w:rPr>
    </w:lvl>
    <w:lvl w:ilvl="7" w:tplc="8244D1A2">
      <w:numFmt w:val="bullet"/>
      <w:lvlText w:val="•"/>
      <w:lvlJc w:val="left"/>
      <w:pPr>
        <w:ind w:left="6974" w:hanging="332"/>
      </w:pPr>
      <w:rPr>
        <w:rFonts w:hint="default"/>
        <w:lang w:val="ro-RO" w:eastAsia="en-US" w:bidi="ar-SA"/>
      </w:rPr>
    </w:lvl>
    <w:lvl w:ilvl="8" w:tplc="D1483594">
      <w:numFmt w:val="bullet"/>
      <w:lvlText w:val="•"/>
      <w:lvlJc w:val="left"/>
      <w:pPr>
        <w:ind w:left="7876" w:hanging="332"/>
      </w:pPr>
      <w:rPr>
        <w:rFonts w:hint="default"/>
        <w:lang w:val="ro-RO" w:eastAsia="en-US" w:bidi="ar-SA"/>
      </w:rPr>
    </w:lvl>
  </w:abstractNum>
  <w:abstractNum w:abstractNumId="9">
    <w:nsid w:val="518E0CBE"/>
    <w:multiLevelType w:val="hybridMultilevel"/>
    <w:tmpl w:val="21868CA0"/>
    <w:lvl w:ilvl="0" w:tplc="5D920B46">
      <w:numFmt w:val="bullet"/>
      <w:lvlText w:val="-"/>
      <w:lvlJc w:val="left"/>
      <w:pPr>
        <w:ind w:left="1239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D5607566">
      <w:numFmt w:val="bullet"/>
      <w:lvlText w:val="•"/>
      <w:lvlJc w:val="left"/>
      <w:pPr>
        <w:ind w:left="2246" w:hanging="176"/>
      </w:pPr>
      <w:rPr>
        <w:rFonts w:hint="default"/>
        <w:lang w:val="ro-RO" w:eastAsia="en-US" w:bidi="ar-SA"/>
      </w:rPr>
    </w:lvl>
    <w:lvl w:ilvl="2" w:tplc="283A7D8C">
      <w:numFmt w:val="bullet"/>
      <w:lvlText w:val="•"/>
      <w:lvlJc w:val="left"/>
      <w:pPr>
        <w:ind w:left="3253" w:hanging="176"/>
      </w:pPr>
      <w:rPr>
        <w:rFonts w:hint="default"/>
        <w:lang w:val="ro-RO" w:eastAsia="en-US" w:bidi="ar-SA"/>
      </w:rPr>
    </w:lvl>
    <w:lvl w:ilvl="3" w:tplc="E9504AF4">
      <w:numFmt w:val="bullet"/>
      <w:lvlText w:val="•"/>
      <w:lvlJc w:val="left"/>
      <w:pPr>
        <w:ind w:left="4259" w:hanging="176"/>
      </w:pPr>
      <w:rPr>
        <w:rFonts w:hint="default"/>
        <w:lang w:val="ro-RO" w:eastAsia="en-US" w:bidi="ar-SA"/>
      </w:rPr>
    </w:lvl>
    <w:lvl w:ilvl="4" w:tplc="066CC988">
      <w:numFmt w:val="bullet"/>
      <w:lvlText w:val="•"/>
      <w:lvlJc w:val="left"/>
      <w:pPr>
        <w:ind w:left="5266" w:hanging="176"/>
      </w:pPr>
      <w:rPr>
        <w:rFonts w:hint="default"/>
        <w:lang w:val="ro-RO" w:eastAsia="en-US" w:bidi="ar-SA"/>
      </w:rPr>
    </w:lvl>
    <w:lvl w:ilvl="5" w:tplc="218435D6">
      <w:numFmt w:val="bullet"/>
      <w:lvlText w:val="•"/>
      <w:lvlJc w:val="left"/>
      <w:pPr>
        <w:ind w:left="6272" w:hanging="176"/>
      </w:pPr>
      <w:rPr>
        <w:rFonts w:hint="default"/>
        <w:lang w:val="ro-RO" w:eastAsia="en-US" w:bidi="ar-SA"/>
      </w:rPr>
    </w:lvl>
    <w:lvl w:ilvl="6" w:tplc="C6FC6090">
      <w:numFmt w:val="bullet"/>
      <w:lvlText w:val="•"/>
      <w:lvlJc w:val="left"/>
      <w:pPr>
        <w:ind w:left="7279" w:hanging="176"/>
      </w:pPr>
      <w:rPr>
        <w:rFonts w:hint="default"/>
        <w:lang w:val="ro-RO" w:eastAsia="en-US" w:bidi="ar-SA"/>
      </w:rPr>
    </w:lvl>
    <w:lvl w:ilvl="7" w:tplc="E03047EE">
      <w:numFmt w:val="bullet"/>
      <w:lvlText w:val="•"/>
      <w:lvlJc w:val="left"/>
      <w:pPr>
        <w:ind w:left="8285" w:hanging="176"/>
      </w:pPr>
      <w:rPr>
        <w:rFonts w:hint="default"/>
        <w:lang w:val="ro-RO" w:eastAsia="en-US" w:bidi="ar-SA"/>
      </w:rPr>
    </w:lvl>
    <w:lvl w:ilvl="8" w:tplc="EAC2B89E">
      <w:numFmt w:val="bullet"/>
      <w:lvlText w:val="•"/>
      <w:lvlJc w:val="left"/>
      <w:pPr>
        <w:ind w:left="9292" w:hanging="176"/>
      </w:pPr>
      <w:rPr>
        <w:rFonts w:hint="default"/>
        <w:lang w:val="ro-RO" w:eastAsia="en-US" w:bidi="ar-SA"/>
      </w:rPr>
    </w:lvl>
  </w:abstractNum>
  <w:abstractNum w:abstractNumId="10">
    <w:nsid w:val="54620709"/>
    <w:multiLevelType w:val="hybridMultilevel"/>
    <w:tmpl w:val="0FFA5FB4"/>
    <w:lvl w:ilvl="0" w:tplc="041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D3D367A"/>
    <w:multiLevelType w:val="hybridMultilevel"/>
    <w:tmpl w:val="69E87E7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670230"/>
    <w:multiLevelType w:val="multilevel"/>
    <w:tmpl w:val="33E403D2"/>
    <w:styleLink w:val="WWNum3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 CE" w:eastAsia="Times New Roman" w:hAnsi="Times New Roman CE"/>
      </w:rPr>
    </w:lvl>
    <w:lvl w:ilvl="1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abstractNum w:abstractNumId="13">
    <w:nsid w:val="6DC60946"/>
    <w:multiLevelType w:val="hybridMultilevel"/>
    <w:tmpl w:val="09DC83A0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D05D9F"/>
    <w:multiLevelType w:val="hybridMultilevel"/>
    <w:tmpl w:val="D37861E8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2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7"/>
  </w:num>
  <w:num w:numId="18">
    <w:abstractNumId w:val="9"/>
  </w:num>
  <w:num w:numId="19">
    <w:abstractNumId w:val="3"/>
  </w:num>
  <w:num w:numId="20">
    <w:abstractNumId w:val="8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C4"/>
    <w:rsid w:val="0000673D"/>
    <w:rsid w:val="000609A9"/>
    <w:rsid w:val="00070970"/>
    <w:rsid w:val="000D521A"/>
    <w:rsid w:val="000F6916"/>
    <w:rsid w:val="00162379"/>
    <w:rsid w:val="00184D10"/>
    <w:rsid w:val="0018519C"/>
    <w:rsid w:val="001B3880"/>
    <w:rsid w:val="001D7A6D"/>
    <w:rsid w:val="001E2346"/>
    <w:rsid w:val="00255FD3"/>
    <w:rsid w:val="0026039A"/>
    <w:rsid w:val="00283AA3"/>
    <w:rsid w:val="002B463B"/>
    <w:rsid w:val="002C1D4A"/>
    <w:rsid w:val="002F4FD2"/>
    <w:rsid w:val="003C16E5"/>
    <w:rsid w:val="003C2C3E"/>
    <w:rsid w:val="003E4AC2"/>
    <w:rsid w:val="00413586"/>
    <w:rsid w:val="00497FC2"/>
    <w:rsid w:val="004C13CE"/>
    <w:rsid w:val="00502326"/>
    <w:rsid w:val="00522528"/>
    <w:rsid w:val="00541DA7"/>
    <w:rsid w:val="00560446"/>
    <w:rsid w:val="00592568"/>
    <w:rsid w:val="005B1D87"/>
    <w:rsid w:val="005B30F6"/>
    <w:rsid w:val="006129BC"/>
    <w:rsid w:val="006524C0"/>
    <w:rsid w:val="00665699"/>
    <w:rsid w:val="006A452C"/>
    <w:rsid w:val="006B7F5A"/>
    <w:rsid w:val="006E6CB2"/>
    <w:rsid w:val="006F55A5"/>
    <w:rsid w:val="00725FB6"/>
    <w:rsid w:val="00750DC2"/>
    <w:rsid w:val="00756FBB"/>
    <w:rsid w:val="00764E62"/>
    <w:rsid w:val="0079165B"/>
    <w:rsid w:val="00794EF1"/>
    <w:rsid w:val="007A446A"/>
    <w:rsid w:val="007D12B6"/>
    <w:rsid w:val="007D4A8A"/>
    <w:rsid w:val="007E3C74"/>
    <w:rsid w:val="008244F1"/>
    <w:rsid w:val="0089308A"/>
    <w:rsid w:val="008D4D5B"/>
    <w:rsid w:val="00902AD8"/>
    <w:rsid w:val="00912CAD"/>
    <w:rsid w:val="009B4A48"/>
    <w:rsid w:val="009D056A"/>
    <w:rsid w:val="009D1A38"/>
    <w:rsid w:val="009F03B3"/>
    <w:rsid w:val="00A60DC8"/>
    <w:rsid w:val="00A6368B"/>
    <w:rsid w:val="00AA2D01"/>
    <w:rsid w:val="00AA40EE"/>
    <w:rsid w:val="00AC5213"/>
    <w:rsid w:val="00AD735F"/>
    <w:rsid w:val="00B0584F"/>
    <w:rsid w:val="00B21FCB"/>
    <w:rsid w:val="00B2209C"/>
    <w:rsid w:val="00B43DAD"/>
    <w:rsid w:val="00C52110"/>
    <w:rsid w:val="00C66238"/>
    <w:rsid w:val="00CA2FCD"/>
    <w:rsid w:val="00CC4739"/>
    <w:rsid w:val="00CC78E7"/>
    <w:rsid w:val="00D2592A"/>
    <w:rsid w:val="00D2611F"/>
    <w:rsid w:val="00D31F67"/>
    <w:rsid w:val="00D8082A"/>
    <w:rsid w:val="00DB1C2F"/>
    <w:rsid w:val="00DB606B"/>
    <w:rsid w:val="00DE204B"/>
    <w:rsid w:val="00E65DFC"/>
    <w:rsid w:val="00E731F6"/>
    <w:rsid w:val="00EB307D"/>
    <w:rsid w:val="00EC4C89"/>
    <w:rsid w:val="00F251C7"/>
    <w:rsid w:val="00F54D69"/>
    <w:rsid w:val="00F635A9"/>
    <w:rsid w:val="00F64C1B"/>
    <w:rsid w:val="00FB66C4"/>
    <w:rsid w:val="00FE56B9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7E46F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5F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35F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color w:val="008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F6"/>
  </w:style>
  <w:style w:type="paragraph" w:styleId="Footer">
    <w:name w:val="footer"/>
    <w:basedOn w:val="Normal"/>
    <w:link w:val="Foot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F6"/>
  </w:style>
  <w:style w:type="paragraph" w:styleId="BalloonText">
    <w:name w:val="Balloon Text"/>
    <w:basedOn w:val="Normal"/>
    <w:link w:val="BalloonTextChar"/>
    <w:uiPriority w:val="99"/>
    <w:semiHidden/>
    <w:unhideWhenUsed/>
    <w:rsid w:val="00E731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F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35F"/>
    <w:rPr>
      <w:rFonts w:ascii="Times New Roman" w:eastAsiaTheme="majorEastAsia" w:hAnsi="Times New Roman" w:cstheme="majorBidi"/>
      <w:color w:val="008080"/>
      <w:sz w:val="28"/>
      <w:szCs w:val="32"/>
      <w:lang w:val="ro-RO"/>
    </w:rPr>
  </w:style>
  <w:style w:type="numbering" w:customStyle="1" w:styleId="WWNum3">
    <w:name w:val="WWNum3"/>
    <w:basedOn w:val="NoList"/>
    <w:rsid w:val="00AD735F"/>
    <w:pPr>
      <w:numPr>
        <w:numId w:val="2"/>
      </w:numPr>
    </w:pPr>
  </w:style>
  <w:style w:type="paragraph" w:styleId="ListParagraph">
    <w:name w:val="List Paragraph"/>
    <w:basedOn w:val="Normal"/>
    <w:uiPriority w:val="1"/>
    <w:qFormat/>
    <w:rsid w:val="00AD7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35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735F"/>
    <w:pPr>
      <w:tabs>
        <w:tab w:val="left" w:pos="440"/>
        <w:tab w:val="right" w:leader="dot" w:pos="9634"/>
      </w:tabs>
      <w:spacing w:after="100" w:line="36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C74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9165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165B"/>
    <w:rPr>
      <w:rFonts w:ascii="Arial" w:eastAsia="Arial" w:hAnsi="Arial" w:cs="Arial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4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65699"/>
    <w:rPr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D2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5F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35F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color w:val="008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F6"/>
  </w:style>
  <w:style w:type="paragraph" w:styleId="Footer">
    <w:name w:val="footer"/>
    <w:basedOn w:val="Normal"/>
    <w:link w:val="Foot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F6"/>
  </w:style>
  <w:style w:type="paragraph" w:styleId="BalloonText">
    <w:name w:val="Balloon Text"/>
    <w:basedOn w:val="Normal"/>
    <w:link w:val="BalloonTextChar"/>
    <w:uiPriority w:val="99"/>
    <w:semiHidden/>
    <w:unhideWhenUsed/>
    <w:rsid w:val="00E731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F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35F"/>
    <w:rPr>
      <w:rFonts w:ascii="Times New Roman" w:eastAsiaTheme="majorEastAsia" w:hAnsi="Times New Roman" w:cstheme="majorBidi"/>
      <w:color w:val="008080"/>
      <w:sz w:val="28"/>
      <w:szCs w:val="32"/>
      <w:lang w:val="ro-RO"/>
    </w:rPr>
  </w:style>
  <w:style w:type="numbering" w:customStyle="1" w:styleId="WWNum3">
    <w:name w:val="WWNum3"/>
    <w:basedOn w:val="NoList"/>
    <w:rsid w:val="00AD735F"/>
    <w:pPr>
      <w:numPr>
        <w:numId w:val="2"/>
      </w:numPr>
    </w:pPr>
  </w:style>
  <w:style w:type="paragraph" w:styleId="ListParagraph">
    <w:name w:val="List Paragraph"/>
    <w:basedOn w:val="Normal"/>
    <w:uiPriority w:val="1"/>
    <w:qFormat/>
    <w:rsid w:val="00AD7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35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735F"/>
    <w:pPr>
      <w:tabs>
        <w:tab w:val="left" w:pos="440"/>
        <w:tab w:val="right" w:leader="dot" w:pos="9634"/>
      </w:tabs>
      <w:spacing w:after="100" w:line="36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C74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9165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165B"/>
    <w:rPr>
      <w:rFonts w:ascii="Arial" w:eastAsia="Arial" w:hAnsi="Arial" w:cs="Arial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4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65699"/>
    <w:rPr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D2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rimariataureni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83E5A51A8F34F9738B5D24F0A7FA6" ma:contentTypeVersion="3" ma:contentTypeDescription="Creați un document nou." ma:contentTypeScope="" ma:versionID="0ee5f5d3d535f0e60a5af3376a47bca7">
  <xsd:schema xmlns:xsd="http://www.w3.org/2001/XMLSchema" xmlns:xs="http://www.w3.org/2001/XMLSchema" xmlns:p="http://schemas.microsoft.com/office/2006/metadata/properties" xmlns:ns2="79ec1264-bd19-40a7-a034-abb750bbaf22" targetNamespace="http://schemas.microsoft.com/office/2006/metadata/properties" ma:root="true" ma:fieldsID="48f4defb3b08e2c2ab89421d700257ce" ns2:_="">
    <xsd:import namespace="79ec1264-bd19-40a7-a034-abb750bba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c1264-bd19-40a7-a034-abb750bba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B608-3B43-45BF-8FB8-C776EF4F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c1264-bd19-40a7-a034-abb750bba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48252-1DD6-4C4E-AEDB-09172BB99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278E3-2AA0-435F-B766-73FDF806E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E9066F-825D-4A04-8487-2692597B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keywords>Costea Marian si Asociatii</cp:keywords>
  <cp:lastModifiedBy>msTaureni09</cp:lastModifiedBy>
  <cp:revision>5</cp:revision>
  <cp:lastPrinted>2024-07-26T08:59:00Z</cp:lastPrinted>
  <dcterms:created xsi:type="dcterms:W3CDTF">2024-07-26T09:48:00Z</dcterms:created>
  <dcterms:modified xsi:type="dcterms:W3CDTF">2024-07-29T07:10:00Z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0x01010096783E5A51A8F34F9738B5D24F0A7FA6</vt:lpwstr>
  </property>
  <property fmtid="{D5CDD505-2E9C-101B-9397-08002B2CF9AE}" pid="3" name="Order">
    <vt:r8>31400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